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78" w:rsidRDefault="00F97678" w:rsidP="00F97678">
      <w:pPr>
        <w:pStyle w:val="ConsNonformat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АДМИНИСТРАЦИЯ НЕДВИГОВСКОГО СЕЛЬСКОГО ПОСЕЛЕНИЯ</w:t>
      </w:r>
    </w:p>
    <w:p w:rsidR="00F97678" w:rsidRDefault="00F97678" w:rsidP="00F97678">
      <w:pPr>
        <w:pStyle w:val="ConsNonformat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F97678" w:rsidTr="00B51C07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F97678" w:rsidRPr="00BA13A3" w:rsidRDefault="00F97678" w:rsidP="00B51C07">
            <w:pPr>
              <w:pStyle w:val="ConsNonformat"/>
              <w:tabs>
                <w:tab w:val="left" w:pos="57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97678" w:rsidRDefault="00F97678" w:rsidP="00F97678">
      <w:pPr>
        <w:pStyle w:val="ConsNonforma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ПОСТАНОВЛЕНИЕ</w:t>
      </w:r>
    </w:p>
    <w:p w:rsidR="00F97678" w:rsidRPr="00E73B69" w:rsidRDefault="00F97678" w:rsidP="00F97678">
      <w:pPr>
        <w:rPr>
          <w:rFonts w:eastAsiaTheme="minorEastAsia"/>
          <w:szCs w:val="28"/>
        </w:rPr>
      </w:pPr>
    </w:p>
    <w:p w:rsidR="00F97678" w:rsidRDefault="00334EFB" w:rsidP="00F9767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20</w:t>
      </w:r>
      <w:bookmarkStart w:id="0" w:name="_GoBack"/>
      <w:bookmarkEnd w:id="0"/>
      <w:r w:rsidR="00F97678">
        <w:rPr>
          <w:rFonts w:eastAsiaTheme="minorEastAsia"/>
          <w:szCs w:val="28"/>
        </w:rPr>
        <w:t xml:space="preserve"> марта 2025</w:t>
      </w:r>
      <w:r w:rsidR="00F97678" w:rsidRPr="00E73B69">
        <w:rPr>
          <w:rFonts w:eastAsiaTheme="minorEastAsia"/>
          <w:szCs w:val="28"/>
        </w:rPr>
        <w:t xml:space="preserve"> года      </w:t>
      </w:r>
      <w:r w:rsidR="00F97678">
        <w:rPr>
          <w:rFonts w:eastAsiaTheme="minorEastAsia"/>
          <w:szCs w:val="28"/>
        </w:rPr>
        <w:t xml:space="preserve">                     </w:t>
      </w:r>
      <w:r w:rsidR="00F97678" w:rsidRPr="00E73B69">
        <w:rPr>
          <w:rFonts w:eastAsiaTheme="minorEastAsia"/>
          <w:szCs w:val="28"/>
        </w:rPr>
        <w:t xml:space="preserve">  №</w:t>
      </w:r>
      <w:r w:rsidR="00F97678">
        <w:rPr>
          <w:rFonts w:eastAsiaTheme="minorEastAsia"/>
          <w:szCs w:val="28"/>
        </w:rPr>
        <w:t>1</w:t>
      </w:r>
      <w:r>
        <w:rPr>
          <w:rFonts w:eastAsiaTheme="minorEastAsia"/>
          <w:szCs w:val="28"/>
        </w:rPr>
        <w:t>9</w:t>
      </w:r>
      <w:r w:rsidR="00F97678">
        <w:rPr>
          <w:rFonts w:eastAsiaTheme="minorEastAsia"/>
          <w:szCs w:val="28"/>
        </w:rPr>
        <w:t xml:space="preserve"> </w:t>
      </w:r>
      <w:r w:rsidR="00F97678" w:rsidRPr="00E73B69">
        <w:rPr>
          <w:rFonts w:eastAsiaTheme="minorEastAsia"/>
          <w:szCs w:val="28"/>
        </w:rPr>
        <w:t xml:space="preserve"> </w:t>
      </w:r>
      <w:r w:rsidR="00F97678">
        <w:rPr>
          <w:rFonts w:eastAsiaTheme="minorEastAsia"/>
          <w:szCs w:val="28"/>
        </w:rPr>
        <w:t xml:space="preserve">      </w:t>
      </w:r>
      <w:r w:rsidR="00F97678" w:rsidRPr="00E73B69">
        <w:rPr>
          <w:rFonts w:eastAsiaTheme="minorEastAsia"/>
          <w:szCs w:val="28"/>
        </w:rPr>
        <w:t xml:space="preserve">                      х. </w:t>
      </w:r>
      <w:proofErr w:type="spellStart"/>
      <w:r w:rsidR="00F97678" w:rsidRPr="00E73B69">
        <w:rPr>
          <w:rFonts w:eastAsiaTheme="minorEastAsia"/>
          <w:szCs w:val="28"/>
        </w:rPr>
        <w:t>Недвиговка</w:t>
      </w:r>
      <w:proofErr w:type="spellEnd"/>
    </w:p>
    <w:p w:rsidR="00205986" w:rsidRDefault="00C969E9">
      <w:pPr>
        <w:spacing w:after="0" w:line="259" w:lineRule="auto"/>
        <w:ind w:firstLine="0"/>
        <w:jc w:val="left"/>
      </w:pPr>
      <w:r>
        <w:rPr>
          <w:b/>
          <w:sz w:val="24"/>
        </w:rPr>
        <w:t xml:space="preserve"> </w:t>
      </w:r>
    </w:p>
    <w:p w:rsidR="00205986" w:rsidRDefault="00C969E9">
      <w:pPr>
        <w:spacing w:after="0" w:line="259" w:lineRule="auto"/>
        <w:ind w:left="81" w:firstLine="0"/>
        <w:jc w:val="center"/>
      </w:pPr>
      <w:r>
        <w:rPr>
          <w:b/>
        </w:rPr>
        <w:t xml:space="preserve"> </w:t>
      </w:r>
    </w:p>
    <w:p w:rsidR="00F97678" w:rsidRDefault="00C969E9" w:rsidP="00F97678">
      <w:pPr>
        <w:spacing w:after="0" w:line="238" w:lineRule="auto"/>
        <w:ind w:right="5" w:firstLine="0"/>
        <w:jc w:val="left"/>
      </w:pPr>
      <w:r w:rsidRPr="00F97678">
        <w:t xml:space="preserve">О дополнительных мерах социальной поддержки </w:t>
      </w:r>
    </w:p>
    <w:p w:rsidR="00F97678" w:rsidRDefault="00C969E9" w:rsidP="00F97678">
      <w:pPr>
        <w:spacing w:after="0" w:line="238" w:lineRule="auto"/>
        <w:ind w:right="5" w:firstLine="0"/>
        <w:jc w:val="left"/>
      </w:pPr>
      <w:r w:rsidRPr="00F97678">
        <w:t>отдельных категорий граждан в связи с проведением</w:t>
      </w:r>
    </w:p>
    <w:p w:rsidR="00F97678" w:rsidRDefault="00C969E9" w:rsidP="00F97678">
      <w:pPr>
        <w:spacing w:after="0" w:line="238" w:lineRule="auto"/>
        <w:ind w:right="5" w:firstLine="0"/>
        <w:jc w:val="left"/>
      </w:pPr>
      <w:r w:rsidRPr="00F97678">
        <w:t xml:space="preserve"> специальной военной операции (выполнением специальных </w:t>
      </w:r>
    </w:p>
    <w:p w:rsidR="00F97678" w:rsidRDefault="00C969E9" w:rsidP="00F97678">
      <w:pPr>
        <w:spacing w:after="0" w:line="238" w:lineRule="auto"/>
        <w:ind w:right="5" w:firstLine="0"/>
        <w:jc w:val="left"/>
      </w:pPr>
      <w:r w:rsidRPr="00F97678">
        <w:t>задач) на территориях</w:t>
      </w:r>
      <w:r w:rsidR="00F97678">
        <w:t xml:space="preserve"> </w:t>
      </w:r>
      <w:r w:rsidRPr="00F97678">
        <w:t xml:space="preserve">Донецкой Народной Республики, </w:t>
      </w:r>
    </w:p>
    <w:p w:rsidR="00F97678" w:rsidRDefault="00C969E9" w:rsidP="00F97678">
      <w:pPr>
        <w:spacing w:after="0" w:line="238" w:lineRule="auto"/>
        <w:ind w:right="5" w:firstLine="0"/>
        <w:jc w:val="left"/>
      </w:pPr>
      <w:r w:rsidRPr="00F97678">
        <w:t>Луганской Народной Республики</w:t>
      </w:r>
      <w:r w:rsidR="00F97678">
        <w:t xml:space="preserve"> </w:t>
      </w:r>
      <w:r w:rsidRPr="00F97678">
        <w:t xml:space="preserve">и Украины и мобилизационных </w:t>
      </w:r>
    </w:p>
    <w:p w:rsidR="00205986" w:rsidRPr="00F97678" w:rsidRDefault="00F97678" w:rsidP="00F97678">
      <w:pPr>
        <w:spacing w:after="0" w:line="238" w:lineRule="auto"/>
        <w:ind w:right="5" w:firstLine="0"/>
        <w:jc w:val="left"/>
      </w:pPr>
      <w:r w:rsidRPr="00F97678">
        <w:t>мероприятий в</w:t>
      </w:r>
      <w:r w:rsidR="00C969E9" w:rsidRPr="00F97678">
        <w:t xml:space="preserve"> период ее проведения</w:t>
      </w:r>
    </w:p>
    <w:p w:rsidR="00205986" w:rsidRDefault="00205986">
      <w:pPr>
        <w:spacing w:after="31" w:line="259" w:lineRule="auto"/>
        <w:ind w:firstLine="0"/>
        <w:jc w:val="left"/>
      </w:pPr>
    </w:p>
    <w:p w:rsidR="00FE6568" w:rsidRDefault="00C969E9" w:rsidP="00F97678">
      <w:pPr>
        <w:spacing w:line="240" w:lineRule="auto"/>
        <w:ind w:left="-15"/>
      </w:pPr>
      <w:r>
        <w:t xml:space="preserve">В соответствии с пунктом 5 статьи 20 Федерального закона  от 06.10.2003 № 131–ФЗ «Об общих принципах организации местного самоуправления в Российской Федерации» и в целях усиления социальной поддержки семей лиц, которые участвуют или участвовали в проведении специальной военной операции (в выполнении специальных задач)  на территориях Донецкой Народной Республики, Луганской Народной Республики и Украины, в том числе призваны на военную службу  по мобилизации в Вооруженные Силы Российской Федерации в соответствии  с Указом Президента Российской Федерации от 21.09.2022 № 647 «Об объявлении частичной мобилизации в Российской Федерации» (далее - участники специальной военной операции) Администрация </w:t>
      </w:r>
      <w:r w:rsidR="00F97678">
        <w:t>Недвиговского сельского поселения</w:t>
      </w:r>
      <w:r>
        <w:t xml:space="preserve"> </w:t>
      </w:r>
    </w:p>
    <w:p w:rsidR="00205986" w:rsidRDefault="00C969E9" w:rsidP="00F97678">
      <w:pPr>
        <w:spacing w:line="240" w:lineRule="auto"/>
        <w:ind w:left="2977" w:right="2868" w:firstLine="836"/>
        <w:rPr>
          <w:sz w:val="16"/>
        </w:rPr>
      </w:pPr>
      <w:r>
        <w:t xml:space="preserve"> постановляет:</w:t>
      </w:r>
      <w:r>
        <w:rPr>
          <w:sz w:val="16"/>
        </w:rPr>
        <w:t xml:space="preserve">  </w:t>
      </w:r>
    </w:p>
    <w:p w:rsidR="00F97678" w:rsidRDefault="00F97678" w:rsidP="00F97678">
      <w:pPr>
        <w:spacing w:line="240" w:lineRule="auto"/>
        <w:ind w:left="2977" w:right="2868" w:firstLine="836"/>
      </w:pPr>
    </w:p>
    <w:p w:rsidR="0044466F" w:rsidRDefault="0044466F" w:rsidP="00F97678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1" w:firstLine="709"/>
        <w:rPr>
          <w:bCs/>
          <w:szCs w:val="28"/>
        </w:rPr>
      </w:pPr>
      <w:r w:rsidRPr="001C0107">
        <w:rPr>
          <w:szCs w:val="28"/>
        </w:rPr>
        <w:t xml:space="preserve">Установить </w:t>
      </w:r>
      <w:r w:rsidRPr="001C0107">
        <w:rPr>
          <w:bCs/>
          <w:szCs w:val="28"/>
        </w:rPr>
        <w:t>следующие дополнительные меры социальной поддержки</w:t>
      </w:r>
      <w:r>
        <w:rPr>
          <w:bCs/>
          <w:szCs w:val="28"/>
        </w:rPr>
        <w:t xml:space="preserve"> отдельных категорий граждан в связи с их участием в специальной военной операции</w:t>
      </w:r>
      <w:r w:rsidRPr="001C0107">
        <w:rPr>
          <w:bCs/>
          <w:szCs w:val="28"/>
        </w:rPr>
        <w:t>:</w:t>
      </w:r>
    </w:p>
    <w:p w:rsidR="00FE6568" w:rsidRDefault="00FE6568" w:rsidP="00F97678">
      <w:pPr>
        <w:pStyle w:val="a5"/>
        <w:numPr>
          <w:ilvl w:val="1"/>
          <w:numId w:val="1"/>
        </w:numPr>
        <w:spacing w:line="240" w:lineRule="auto"/>
        <w:ind w:left="0" w:firstLine="851"/>
      </w:pPr>
      <w:r>
        <w:t>предоставление участникам специальной военной операции и членам их семей права бесплатного или льготного посещения платных мероприятий, проводимых муниципальными организациями культуры;</w:t>
      </w:r>
    </w:p>
    <w:p w:rsidR="00205986" w:rsidRDefault="00C969E9" w:rsidP="00F97678">
      <w:pPr>
        <w:numPr>
          <w:ilvl w:val="0"/>
          <w:numId w:val="1"/>
        </w:numPr>
        <w:spacing w:line="240" w:lineRule="auto"/>
        <w:ind w:firstLine="851"/>
      </w:pPr>
      <w:r>
        <w:t xml:space="preserve">Настоящее постановление вступает в силу со дня его официального опубликования. </w:t>
      </w:r>
    </w:p>
    <w:p w:rsidR="00205986" w:rsidRDefault="00C969E9" w:rsidP="00F97678">
      <w:pPr>
        <w:numPr>
          <w:ilvl w:val="0"/>
          <w:numId w:val="1"/>
        </w:numPr>
        <w:spacing w:line="240" w:lineRule="auto"/>
        <w:ind w:firstLine="851"/>
      </w:pPr>
      <w:r>
        <w:t xml:space="preserve">Контроль за исполнением настоящего постановления </w:t>
      </w:r>
      <w:r w:rsidR="00F97678">
        <w:t>оставляю за собой.</w:t>
      </w:r>
    </w:p>
    <w:p w:rsidR="00205986" w:rsidRDefault="00205986" w:rsidP="00F97678">
      <w:pPr>
        <w:spacing w:after="68" w:line="240" w:lineRule="auto"/>
        <w:ind w:firstLine="0"/>
        <w:jc w:val="left"/>
      </w:pPr>
    </w:p>
    <w:p w:rsidR="00F97678" w:rsidRPr="00F97678" w:rsidRDefault="00F97678" w:rsidP="00F97678">
      <w:pPr>
        <w:spacing w:after="68" w:line="240" w:lineRule="auto"/>
        <w:ind w:firstLine="0"/>
        <w:jc w:val="left"/>
      </w:pPr>
    </w:p>
    <w:p w:rsidR="00205986" w:rsidRPr="00F97678" w:rsidRDefault="00C969E9">
      <w:pPr>
        <w:ind w:left="-15" w:firstLine="0"/>
      </w:pPr>
      <w:r w:rsidRPr="00F97678">
        <w:t xml:space="preserve">Глава Администрации </w:t>
      </w:r>
    </w:p>
    <w:p w:rsidR="00205986" w:rsidRPr="00F97678" w:rsidRDefault="00F97678">
      <w:pPr>
        <w:tabs>
          <w:tab w:val="center" w:pos="3541"/>
          <w:tab w:val="center" w:pos="4250"/>
          <w:tab w:val="center" w:pos="4958"/>
          <w:tab w:val="center" w:pos="5666"/>
          <w:tab w:val="center" w:pos="7981"/>
        </w:tabs>
        <w:ind w:left="-15" w:firstLine="0"/>
        <w:jc w:val="left"/>
      </w:pPr>
      <w:r w:rsidRPr="00F97678">
        <w:t>Недвиговского сельского поселения</w:t>
      </w:r>
      <w:r w:rsidR="00CE516F" w:rsidRPr="00CE516F">
        <w:rPr>
          <w:i/>
        </w:rPr>
        <w:t xml:space="preserve"> </w:t>
      </w:r>
      <w:r>
        <w:rPr>
          <w:i/>
        </w:rPr>
        <w:t xml:space="preserve">  </w:t>
      </w:r>
      <w:proofErr w:type="gramStart"/>
      <w:r>
        <w:rPr>
          <w:i/>
        </w:rPr>
        <w:tab/>
        <w:t xml:space="preserve"> </w:t>
      </w:r>
      <w:r w:rsidR="00C969E9" w:rsidRPr="00CE516F">
        <w:rPr>
          <w:i/>
        </w:rPr>
        <w:t xml:space="preserve"> </w:t>
      </w:r>
      <w:r w:rsidR="00C969E9" w:rsidRPr="00CE516F">
        <w:rPr>
          <w:i/>
        </w:rPr>
        <w:tab/>
      </w:r>
      <w:proofErr w:type="gramEnd"/>
      <w:r w:rsidR="00C969E9" w:rsidRPr="00CE516F">
        <w:rPr>
          <w:i/>
        </w:rPr>
        <w:t xml:space="preserve"> </w:t>
      </w:r>
      <w:r w:rsidR="00C969E9" w:rsidRPr="00CE516F">
        <w:rPr>
          <w:i/>
        </w:rPr>
        <w:tab/>
      </w:r>
      <w:r>
        <w:rPr>
          <w:i/>
        </w:rPr>
        <w:t xml:space="preserve">        </w:t>
      </w:r>
      <w:r w:rsidRPr="00F97678">
        <w:t xml:space="preserve">Е.Е. </w:t>
      </w:r>
      <w:proofErr w:type="spellStart"/>
      <w:r w:rsidRPr="00F97678">
        <w:t>Харахашян</w:t>
      </w:r>
      <w:proofErr w:type="spellEnd"/>
    </w:p>
    <w:sectPr w:rsidR="00205986" w:rsidRPr="00F97678" w:rsidSect="00F97678">
      <w:pgSz w:w="11908" w:h="16836"/>
      <w:pgMar w:top="851" w:right="563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2109"/>
    <w:multiLevelType w:val="multilevel"/>
    <w:tmpl w:val="E2BA74A8"/>
    <w:lvl w:ilvl="0">
      <w:start w:val="1"/>
      <w:numFmt w:val="decimal"/>
      <w:lvlText w:val="%1."/>
      <w:lvlJc w:val="left"/>
      <w:pPr>
        <w:ind w:left="1005" w:hanging="1005"/>
      </w:pPr>
      <w:rPr>
        <w:rFonts w:cstheme="minorBid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EA8127B"/>
    <w:multiLevelType w:val="multilevel"/>
    <w:tmpl w:val="3E0001A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86"/>
    <w:rsid w:val="00205986"/>
    <w:rsid w:val="00334EFB"/>
    <w:rsid w:val="0044466F"/>
    <w:rsid w:val="005A7AAB"/>
    <w:rsid w:val="007578DA"/>
    <w:rsid w:val="00C969E9"/>
    <w:rsid w:val="00CE516F"/>
    <w:rsid w:val="00F97678"/>
    <w:rsid w:val="00FE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E8F1"/>
  <w15:docId w15:val="{FB420751-3F7D-4B65-A336-ED644D18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03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6568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FE65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E6568"/>
    <w:pPr>
      <w:ind w:left="720"/>
      <w:contextualSpacing/>
    </w:pPr>
  </w:style>
  <w:style w:type="paragraph" w:customStyle="1" w:styleId="ConsNonformat">
    <w:name w:val="ConsNonformat"/>
    <w:rsid w:val="00F9767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Кравченко</cp:lastModifiedBy>
  <cp:revision>4</cp:revision>
  <cp:lastPrinted>2025-03-20T09:24:00Z</cp:lastPrinted>
  <dcterms:created xsi:type="dcterms:W3CDTF">2025-03-17T06:50:00Z</dcterms:created>
  <dcterms:modified xsi:type="dcterms:W3CDTF">2025-03-20T09:24:00Z</dcterms:modified>
</cp:coreProperties>
</file>